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70" w:rsidRPr="00577B70" w:rsidRDefault="00577B70" w:rsidP="00577B70">
      <w:pPr>
        <w:spacing w:after="0"/>
        <w:ind w:left="-284"/>
        <w:jc w:val="center"/>
        <w:rPr>
          <w:rFonts w:ascii="Times New Roman" w:hAnsi="Times New Roman"/>
          <w:sz w:val="32"/>
          <w:lang w:val="ru-RU"/>
        </w:rPr>
      </w:pPr>
      <w:r w:rsidRPr="00577B70">
        <w:rPr>
          <w:rFonts w:ascii="Times New Roman" w:hAnsi="Times New Roman"/>
          <w:sz w:val="32"/>
          <w:lang w:val="ru-RU"/>
        </w:rPr>
        <w:t xml:space="preserve">Филиал муниципального общеобразовательного учреждения </w:t>
      </w:r>
      <w:proofErr w:type="spellStart"/>
      <w:r w:rsidRPr="00577B70">
        <w:rPr>
          <w:rFonts w:ascii="Times New Roman" w:hAnsi="Times New Roman"/>
          <w:sz w:val="32"/>
          <w:lang w:val="ru-RU"/>
        </w:rPr>
        <w:t>Глуховской</w:t>
      </w:r>
      <w:proofErr w:type="spellEnd"/>
      <w:r w:rsidRPr="00577B70">
        <w:rPr>
          <w:rFonts w:ascii="Times New Roman" w:hAnsi="Times New Roman"/>
          <w:sz w:val="32"/>
          <w:lang w:val="ru-RU"/>
        </w:rPr>
        <w:t xml:space="preserve"> средней школы </w:t>
      </w:r>
      <w:proofErr w:type="spellStart"/>
      <w:r w:rsidRPr="00577B70">
        <w:rPr>
          <w:rFonts w:ascii="Times New Roman" w:hAnsi="Times New Roman"/>
          <w:sz w:val="32"/>
          <w:lang w:val="ru-RU"/>
        </w:rPr>
        <w:t>Елдежская</w:t>
      </w:r>
      <w:proofErr w:type="spellEnd"/>
      <w:r w:rsidRPr="00577B70">
        <w:rPr>
          <w:rFonts w:ascii="Times New Roman" w:hAnsi="Times New Roman"/>
          <w:sz w:val="32"/>
          <w:lang w:val="ru-RU"/>
        </w:rPr>
        <w:t xml:space="preserve"> основная школа</w:t>
      </w:r>
    </w:p>
    <w:p w:rsidR="00577B70" w:rsidRPr="00577B70" w:rsidRDefault="00577B70" w:rsidP="00577B70">
      <w:pPr>
        <w:spacing w:after="0"/>
        <w:ind w:left="-284"/>
        <w:jc w:val="center"/>
        <w:rPr>
          <w:rFonts w:ascii="Times New Roman" w:hAnsi="Times New Roman"/>
          <w:sz w:val="32"/>
          <w:lang w:val="ru-RU"/>
        </w:rPr>
      </w:pPr>
    </w:p>
    <w:p w:rsidR="00577B70" w:rsidRPr="00577B70" w:rsidRDefault="00577B70" w:rsidP="00577B70">
      <w:pPr>
        <w:spacing w:after="0"/>
        <w:ind w:left="-284"/>
        <w:jc w:val="center"/>
        <w:rPr>
          <w:sz w:val="32"/>
          <w:lang w:val="ru-RU"/>
        </w:rPr>
      </w:pPr>
    </w:p>
    <w:p w:rsidR="00577B70" w:rsidRPr="00577B70" w:rsidRDefault="00577B70" w:rsidP="00577B70">
      <w:pPr>
        <w:spacing w:after="0"/>
        <w:ind w:left="-284"/>
        <w:jc w:val="center"/>
        <w:rPr>
          <w:sz w:val="32"/>
          <w:lang w:val="ru-RU"/>
        </w:rPr>
      </w:pPr>
    </w:p>
    <w:p w:rsidR="00577B70" w:rsidRPr="00577B70" w:rsidRDefault="00577B70" w:rsidP="00577B70">
      <w:pPr>
        <w:spacing w:after="0"/>
        <w:ind w:left="-284"/>
        <w:jc w:val="center"/>
        <w:rPr>
          <w:sz w:val="24"/>
          <w:lang w:val="ru-RU"/>
        </w:rPr>
      </w:pPr>
    </w:p>
    <w:p w:rsidR="00577B70" w:rsidRPr="00577B70" w:rsidRDefault="00577B70" w:rsidP="00577B70">
      <w:pPr>
        <w:spacing w:after="0"/>
        <w:ind w:left="-284" w:firstLine="851"/>
        <w:jc w:val="center"/>
        <w:rPr>
          <w:rFonts w:ascii="Times New Roman" w:hAnsi="Times New Roman"/>
          <w:sz w:val="24"/>
          <w:lang w:val="ru-RU"/>
        </w:rPr>
      </w:pPr>
      <w:proofErr w:type="gramStart"/>
      <w:r w:rsidRPr="00577B70">
        <w:rPr>
          <w:rFonts w:ascii="Times New Roman" w:hAnsi="Times New Roman"/>
          <w:sz w:val="24"/>
          <w:lang w:val="ru-RU"/>
        </w:rPr>
        <w:t>Принята</w:t>
      </w:r>
      <w:proofErr w:type="gramEnd"/>
      <w:r w:rsidRPr="00577B70">
        <w:rPr>
          <w:rFonts w:ascii="Times New Roman" w:hAnsi="Times New Roman"/>
          <w:sz w:val="24"/>
          <w:lang w:val="ru-RU"/>
        </w:rPr>
        <w:t xml:space="preserve"> на педсовете                                                Утверждена приказом  №98</w:t>
      </w:r>
    </w:p>
    <w:p w:rsidR="00577B70" w:rsidRPr="00577B70" w:rsidRDefault="00577B70" w:rsidP="00577B70">
      <w:pPr>
        <w:spacing w:after="0"/>
        <w:ind w:left="-284" w:firstLine="851"/>
        <w:jc w:val="center"/>
        <w:rPr>
          <w:rFonts w:ascii="Times New Roman" w:hAnsi="Times New Roman"/>
          <w:sz w:val="24"/>
          <w:lang w:val="ru-RU"/>
        </w:rPr>
      </w:pPr>
      <w:r w:rsidRPr="00577B70">
        <w:rPr>
          <w:rFonts w:ascii="Times New Roman" w:hAnsi="Times New Roman"/>
          <w:sz w:val="24"/>
          <w:lang w:val="ru-RU"/>
        </w:rPr>
        <w:t xml:space="preserve">Протокол №1 от 27.08.2018г.                                    </w:t>
      </w:r>
      <w:bookmarkStart w:id="0" w:name="_GoBack"/>
      <w:bookmarkEnd w:id="0"/>
      <w:r w:rsidRPr="00577B70">
        <w:rPr>
          <w:rFonts w:ascii="Times New Roman" w:hAnsi="Times New Roman"/>
          <w:sz w:val="24"/>
          <w:lang w:val="ru-RU"/>
        </w:rPr>
        <w:t>от 31.08.2018г</w:t>
      </w:r>
    </w:p>
    <w:p w:rsidR="00904C11" w:rsidRDefault="00904C11" w:rsidP="00577B70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577B70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E635D" w:rsidRPr="00577B70" w:rsidRDefault="007E635D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</w:t>
      </w:r>
    </w:p>
    <w:p w:rsidR="007E635D" w:rsidRPr="00904C11" w:rsidRDefault="00904C11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</w:t>
      </w:r>
      <w:r w:rsidR="007E635D"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E635D"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proofErr w:type="spellEnd"/>
    </w:p>
    <w:p w:rsidR="007E635D" w:rsidRPr="00577B70" w:rsidRDefault="007E635D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младших школьников</w:t>
      </w:r>
    </w:p>
    <w:p w:rsidR="007E635D" w:rsidRPr="00577B70" w:rsidRDefault="007E635D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научно – познавательному направлению</w:t>
      </w:r>
    </w:p>
    <w:p w:rsidR="007E635D" w:rsidRDefault="007E635D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«Клуб юных знатоков: мыслим – творим – исследуем!»</w:t>
      </w:r>
    </w:p>
    <w:p w:rsidR="00904C11" w:rsidRPr="00904C11" w:rsidRDefault="00904C11" w:rsidP="00904C11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(1-2 кл</w:t>
      </w: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ссы)</w:t>
      </w:r>
    </w:p>
    <w:p w:rsidR="007E635D" w:rsidRPr="00577B70" w:rsidRDefault="007E63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635D" w:rsidRPr="00577B70" w:rsidRDefault="007E635D" w:rsidP="007E63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635D" w:rsidRPr="00577B70" w:rsidRDefault="007E635D" w:rsidP="007E635D">
      <w:pPr>
        <w:rPr>
          <w:lang w:val="ru-RU"/>
        </w:rPr>
      </w:pPr>
    </w:p>
    <w:p w:rsidR="007E635D" w:rsidRPr="00577B70" w:rsidRDefault="007E635D" w:rsidP="007E635D">
      <w:pPr>
        <w:rPr>
          <w:lang w:val="ru-RU"/>
        </w:rPr>
      </w:pPr>
    </w:p>
    <w:p w:rsidR="007E635D" w:rsidRPr="00577B70" w:rsidRDefault="007E635D" w:rsidP="007E635D">
      <w:pPr>
        <w:rPr>
          <w:lang w:val="ru-RU"/>
        </w:rPr>
      </w:pPr>
    </w:p>
    <w:p w:rsidR="007E635D" w:rsidRPr="00577B70" w:rsidRDefault="007E635D" w:rsidP="007E635D">
      <w:pPr>
        <w:rPr>
          <w:lang w:val="ru-RU"/>
        </w:rPr>
      </w:pPr>
    </w:p>
    <w:p w:rsidR="007E635D" w:rsidRPr="00577B70" w:rsidRDefault="007E635D" w:rsidP="007E635D">
      <w:pPr>
        <w:rPr>
          <w:lang w:val="ru-RU"/>
        </w:rPr>
      </w:pPr>
    </w:p>
    <w:p w:rsidR="00904C11" w:rsidRPr="00904C11" w:rsidRDefault="00904C11" w:rsidP="007E635D">
      <w:pPr>
        <w:rPr>
          <w:lang w:val="ru-RU"/>
        </w:rPr>
      </w:pPr>
    </w:p>
    <w:p w:rsidR="00904C11" w:rsidRPr="00904C11" w:rsidRDefault="00904C11" w:rsidP="00904C11">
      <w:pPr>
        <w:tabs>
          <w:tab w:val="left" w:pos="759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lang w:val="ru-RU"/>
        </w:rPr>
        <w:tab/>
      </w:r>
      <w:r w:rsidRPr="00904C11">
        <w:rPr>
          <w:rFonts w:ascii="Times New Roman" w:hAnsi="Times New Roman" w:cs="Times New Roman"/>
          <w:sz w:val="28"/>
          <w:szCs w:val="28"/>
          <w:lang w:val="ru-RU"/>
        </w:rPr>
        <w:t>Сост</w:t>
      </w:r>
      <w:r w:rsidRPr="009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авитель: учитель начальных классов </w:t>
      </w:r>
    </w:p>
    <w:p w:rsidR="00904C11" w:rsidRPr="00EA4891" w:rsidRDefault="00904C11" w:rsidP="00EA4891">
      <w:pPr>
        <w:tabs>
          <w:tab w:val="left" w:pos="759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Горюнова </w:t>
      </w:r>
      <w:r w:rsidRPr="00904C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А.</w:t>
      </w:r>
      <w:r w:rsidRPr="00577B7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</w:t>
      </w:r>
      <w:r w:rsidRPr="00904C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7E635D" w:rsidRPr="00904C11" w:rsidRDefault="007E635D" w:rsidP="00904C11">
      <w:pPr>
        <w:tabs>
          <w:tab w:val="left" w:pos="8550"/>
        </w:tabs>
        <w:jc w:val="center"/>
        <w:rPr>
          <w:lang w:val="ru-RU"/>
        </w:rPr>
      </w:pPr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E635D" w:rsidRPr="00904C11" w:rsidRDefault="007E635D" w:rsidP="00904C11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F7706" w:rsidRPr="00904C11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 рассчитана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C01428" w:rsidRPr="009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Pr="009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часа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предназначена для организации внеурочной деятельности младших школьников по научно-познавательному направлению и направлена на формирование готовности и </w:t>
      </w:r>
      <w:proofErr w:type="gramStart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способности</w:t>
      </w:r>
      <w:proofErr w:type="gramEnd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к саморазвитию, повышению уровня мотивации к обучению и познанию, ценностного отношения к знаниям.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Главная идея проектной деятельности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направленность </w:t>
      </w:r>
      <w:proofErr w:type="spellStart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познавательной деятельности школьников на результат.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общеучебные</w:t>
      </w:r>
      <w:proofErr w:type="spellEnd"/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навыки: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мыслительные навыки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обучение младшего школьника анализу и обобщению, сравнению, классификации и т.д.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исследовательские навыки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направлены на формирование умения выполнять исследовательскую работу, наблюдать, выявлять, соотносить и т.д.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коммуникативные навыки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направлены на формирование у ребёнка умения не только говорить, но и слушать и слышать собеседника, доказательно и спокойно отстаивать своё мнение или принимать точку зрения и советы других.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социальные навыки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Особенностью данной программы является комплексный подход в системе образования учащихся.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Психолого-педагогические принципы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опирается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развивающую парадигму,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представленную в виде </w:t>
      </w:r>
      <w:proofErr w:type="spellStart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системы</w:t>
      </w: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психолого-педагогических</w:t>
      </w:r>
      <w:proofErr w:type="spellEnd"/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принципов: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а)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Личностно ориентированные принципы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(принцип адаптивности, принцип развития, принцип психологической комфортности).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Культурно-ориентированные</w:t>
      </w:r>
      <w:r w:rsidRPr="00904C1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принципы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(принцип целостности содержания образования, принцип систематичности, принцип ориентировочной функции знаний, принцип овладения культурой).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в)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Деятельностно-ориентированные</w:t>
      </w:r>
      <w:proofErr w:type="spellEnd"/>
      <w:r w:rsidRPr="00577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принципы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7E635D" w:rsidRPr="00904C11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</w:t>
      </w:r>
      <w:proofErr w:type="spellEnd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целесообразность</w:t>
      </w:r>
      <w:proofErr w:type="spellEnd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проектной</w:t>
      </w:r>
      <w:proofErr w:type="spellEnd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технологии</w:t>
      </w:r>
      <w:proofErr w:type="spellEnd"/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Сфера применения проектной технологии велика – от процесса обучения до воспитания, формирования личности ребенка.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определенных закономерностей исследовательской проектной работы действительно можно начинать уже в начальной школе. Ученики, которые получают опыт такой работы в начальной школе, гораздо проще встраиваются в систему проектной деятельности основного звена школы.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Надо сказать, что у младших школьников, может быть, даже больше, чем у учащихся основного звена школы, выражен мотив для работы над проектами, так как ребенок этого возраста активно стремится самостоятельно исследовать окружающий его мир. Задача взрослых – поддержать детскую любознательность, не пресекать активность ребенка многочисленными запретами, тогда с возрастом естественная познавательная потребность ребенка станет основой его успешного обучения в школе. Проектная деятельность – хороший механизм для реализации этой потребности непосредственно в учебной работе.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Актуальность программы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Социально-педагогические возможности различных видов содержательной деятельности, в которые включаются дети в рамках программы «Клуб юных знатоков: мыслим – творим – исследуем!»,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школьника</w:t>
      </w:r>
      <w:proofErr w:type="gramEnd"/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к индивидуальному творчеству, так и к коллективному.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 программа является подготовкой к самостоятельной исследовательской практике.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Особую значимость данный курс имеет для детей, ориентированных на самостоятельный информационный поиск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</w:t>
      </w: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E635D" w:rsidRPr="00577B70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  <w:t>Цель программы:</w:t>
      </w:r>
      <w:r w:rsidRPr="00904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приобщение младших школьников к исследовательской деятельности; создание условий, способствующих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развитию исследовательских умений; </w:t>
      </w:r>
      <w:r w:rsidRPr="00577B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приобретение</w:t>
      </w:r>
      <w:r w:rsidRPr="00904C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7E635D" w:rsidRPr="00904C11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proofErr w:type="spellEnd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E635D" w:rsidRPr="00904C11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04C11">
        <w:rPr>
          <w:rFonts w:ascii="Times New Roman" w:hAnsi="Times New Roman" w:cs="Times New Roman"/>
          <w:color w:val="000000"/>
          <w:sz w:val="28"/>
          <w:szCs w:val="28"/>
        </w:rPr>
        <w:t>развитие творческой исследовательской активности;</w:t>
      </w:r>
    </w:p>
    <w:p w:rsidR="007E635D" w:rsidRPr="00577B70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учащихся способности к организации исследовательской деятельности;</w:t>
      </w:r>
    </w:p>
    <w:p w:rsidR="007E635D" w:rsidRPr="00577B70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7E635D" w:rsidRPr="00577B70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коммуникативной</w:t>
      </w:r>
      <w:r w:rsidRPr="00904C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7E635D" w:rsidRPr="00577B70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позитивной самооценки и взаимоуважения, социально адекватных способов поведения;</w:t>
      </w:r>
    </w:p>
    <w:p w:rsidR="007E635D" w:rsidRPr="00577B70" w:rsidRDefault="007E635D" w:rsidP="007E635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7B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психофизиологических способностей ребёнка: памяти, мышления, творческого воображения.</w:t>
      </w:r>
    </w:p>
    <w:p w:rsidR="00F50E38" w:rsidRPr="00577B70" w:rsidRDefault="00F50E38" w:rsidP="00F50E3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7E635D" w:rsidRPr="00904C11" w:rsidRDefault="00F50E38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proofErr w:type="spellEnd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proofErr w:type="spellEnd"/>
      <w:r w:rsidR="007E635D" w:rsidRPr="00904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635D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635D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7"/>
        <w:tblW w:w="9526" w:type="dxa"/>
        <w:tblLook w:val="04A0"/>
      </w:tblPr>
      <w:tblGrid>
        <w:gridCol w:w="688"/>
        <w:gridCol w:w="6898"/>
        <w:gridCol w:w="1940"/>
      </w:tblGrid>
      <w:tr w:rsidR="007E635D" w:rsidTr="00F50E38">
        <w:trPr>
          <w:trHeight w:val="285"/>
        </w:trPr>
        <w:tc>
          <w:tcPr>
            <w:tcW w:w="7586" w:type="dxa"/>
            <w:gridSpan w:val="2"/>
          </w:tcPr>
          <w:p w:rsidR="007E635D" w:rsidRPr="007E635D" w:rsidRDefault="007E635D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МОДУЛИ</w:t>
            </w:r>
          </w:p>
          <w:p w:rsidR="007E635D" w:rsidRPr="007E635D" w:rsidRDefault="007E635D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0" w:type="dxa"/>
          </w:tcPr>
          <w:p w:rsidR="007E635D" w:rsidRPr="00904C11" w:rsidRDefault="007E635D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</w:tr>
      <w:tr w:rsidR="00F50E38" w:rsidTr="00F50E38">
        <w:trPr>
          <w:trHeight w:val="231"/>
        </w:trPr>
        <w:tc>
          <w:tcPr>
            <w:tcW w:w="688" w:type="dxa"/>
          </w:tcPr>
          <w:p w:rsidR="00F50E38" w:rsidRPr="00F50E38" w:rsidRDefault="00F50E38" w:rsidP="00F50E3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0E38">
              <w:rPr>
                <w:bCs/>
                <w:color w:val="000000"/>
              </w:rPr>
              <w:t>1</w:t>
            </w:r>
          </w:p>
          <w:p w:rsidR="00F50E38" w:rsidRPr="00F50E38" w:rsidRDefault="00F50E38" w:rsidP="00F50E3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98" w:type="dxa"/>
          </w:tcPr>
          <w:p w:rsidR="00F50E38" w:rsidRPr="007E635D" w:rsidRDefault="00F50E38" w:rsidP="00F50E3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«Развитие</w:t>
            </w:r>
            <w:r>
              <w:rPr>
                <w:color w:val="000000"/>
              </w:rPr>
              <w:t xml:space="preserve"> </w:t>
            </w: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познавательной сферы»</w:t>
            </w:r>
          </w:p>
          <w:p w:rsidR="00F50E38" w:rsidRPr="007E635D" w:rsidRDefault="00F50E38" w:rsidP="007E635D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940" w:type="dxa"/>
          </w:tcPr>
          <w:p w:rsidR="00F50E38" w:rsidRPr="00904C11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8 ч</w:t>
            </w:r>
          </w:p>
          <w:p w:rsidR="00F50E38" w:rsidRPr="00904C11" w:rsidRDefault="00F50E38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E38" w:rsidTr="00F50E38">
        <w:trPr>
          <w:trHeight w:val="276"/>
        </w:trPr>
        <w:tc>
          <w:tcPr>
            <w:tcW w:w="688" w:type="dxa"/>
          </w:tcPr>
          <w:p w:rsidR="00F50E38" w:rsidRPr="00F50E38" w:rsidRDefault="00F50E38" w:rsidP="00F50E3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E38">
              <w:rPr>
                <w:color w:val="000000"/>
              </w:rPr>
              <w:t>2</w:t>
            </w:r>
          </w:p>
        </w:tc>
        <w:tc>
          <w:tcPr>
            <w:tcW w:w="6898" w:type="dxa"/>
          </w:tcPr>
          <w:p w:rsidR="00F50E38" w:rsidRPr="007E635D" w:rsidRDefault="00F50E38" w:rsidP="007E635D">
            <w:pPr>
              <w:pStyle w:val="a6"/>
              <w:jc w:val="center"/>
              <w:rPr>
                <w:color w:val="000000"/>
              </w:rPr>
            </w:pP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«Формирование исследовательских умений»</w:t>
            </w:r>
          </w:p>
        </w:tc>
        <w:tc>
          <w:tcPr>
            <w:tcW w:w="1940" w:type="dxa"/>
          </w:tcPr>
          <w:p w:rsidR="00F50E38" w:rsidRPr="00904C11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10 ч</w:t>
            </w:r>
          </w:p>
          <w:p w:rsidR="00F50E38" w:rsidRPr="00904C11" w:rsidRDefault="00F50E38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E38" w:rsidTr="00F50E38">
        <w:trPr>
          <w:trHeight w:val="241"/>
        </w:trPr>
        <w:tc>
          <w:tcPr>
            <w:tcW w:w="688" w:type="dxa"/>
          </w:tcPr>
          <w:p w:rsidR="00F50E38" w:rsidRPr="00F50E38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F50E38" w:rsidRPr="00F50E38" w:rsidRDefault="00F50E38" w:rsidP="00F50E3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E38">
              <w:rPr>
                <w:color w:val="000000"/>
              </w:rPr>
              <w:t>3</w:t>
            </w:r>
          </w:p>
        </w:tc>
        <w:tc>
          <w:tcPr>
            <w:tcW w:w="6898" w:type="dxa"/>
          </w:tcPr>
          <w:p w:rsidR="00F50E38" w:rsidRPr="007E635D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«Исследовательская практика»</w:t>
            </w:r>
          </w:p>
          <w:p w:rsidR="00F50E38" w:rsidRPr="007E635D" w:rsidRDefault="00F50E38" w:rsidP="007E635D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1940" w:type="dxa"/>
          </w:tcPr>
          <w:p w:rsidR="00F50E38" w:rsidRPr="00904C11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12 ч</w:t>
            </w:r>
          </w:p>
          <w:p w:rsidR="00F50E38" w:rsidRPr="00904C11" w:rsidRDefault="00F50E38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0E38" w:rsidTr="00F50E38">
        <w:trPr>
          <w:trHeight w:val="101"/>
        </w:trPr>
        <w:tc>
          <w:tcPr>
            <w:tcW w:w="688" w:type="dxa"/>
          </w:tcPr>
          <w:p w:rsidR="00F50E38" w:rsidRPr="00F50E38" w:rsidRDefault="00F50E38" w:rsidP="00F50E38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E38">
              <w:rPr>
                <w:color w:val="000000"/>
              </w:rPr>
              <w:t>4</w:t>
            </w:r>
          </w:p>
        </w:tc>
        <w:tc>
          <w:tcPr>
            <w:tcW w:w="6898" w:type="dxa"/>
          </w:tcPr>
          <w:p w:rsidR="00F50E38" w:rsidRPr="007E635D" w:rsidRDefault="00F50E38" w:rsidP="007E635D">
            <w:pPr>
              <w:pStyle w:val="a6"/>
              <w:jc w:val="center"/>
              <w:rPr>
                <w:color w:val="000000"/>
              </w:rPr>
            </w:pPr>
            <w:r w:rsidRPr="007E635D">
              <w:rPr>
                <w:rFonts w:ascii="Times New Roman" w:hAnsi="Times New Roman" w:cs="Times New Roman"/>
                <w:b/>
                <w:bCs/>
                <w:color w:val="000000"/>
              </w:rPr>
              <w:t>«Защита проектов исследовательской работы»</w:t>
            </w:r>
          </w:p>
        </w:tc>
        <w:tc>
          <w:tcPr>
            <w:tcW w:w="1940" w:type="dxa"/>
          </w:tcPr>
          <w:p w:rsidR="00F50E38" w:rsidRPr="00904C11" w:rsidRDefault="00F50E38" w:rsidP="007E6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4 ч</w:t>
            </w:r>
          </w:p>
          <w:p w:rsidR="00F50E38" w:rsidRPr="00904C11" w:rsidRDefault="00F50E38" w:rsidP="007E635D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E635D" w:rsidRPr="00904C11" w:rsidRDefault="007E635D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50E38" w:rsidRPr="00904C11" w:rsidRDefault="00F50E38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904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</w:t>
      </w:r>
      <w:proofErr w:type="spellEnd"/>
      <w:r w:rsidRPr="00904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4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</w:t>
      </w:r>
      <w:proofErr w:type="spellEnd"/>
    </w:p>
    <w:p w:rsid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04C11" w:rsidRPr="00904C11" w:rsidRDefault="00904C11" w:rsidP="007E63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Style w:val="a7"/>
        <w:tblW w:w="0" w:type="auto"/>
        <w:tblLook w:val="04A0"/>
      </w:tblPr>
      <w:tblGrid>
        <w:gridCol w:w="534"/>
        <w:gridCol w:w="7087"/>
        <w:gridCol w:w="1950"/>
      </w:tblGrid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Светофор мысли: включаем внимание!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F50E38" w:rsidRPr="00577B70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Что такое исследование и кто такие исследователи?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F50E38" w:rsidRPr="00904C11" w:rsidRDefault="00F50E38" w:rsidP="00F50E3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Светофор мысли: включаем память!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Светофор мысли: включаем логику!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01428" w:rsidRPr="00577B70" w:rsidRDefault="00C01428" w:rsidP="00C0142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Групповой проект, изготовление панно</w:t>
            </w:r>
          </w:p>
          <w:p w:rsidR="00F50E38" w:rsidRPr="00577B70" w:rsidRDefault="00C01428" w:rsidP="00C0142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50E38"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«Букет цветов»</w:t>
            </w:r>
          </w:p>
          <w:p w:rsidR="00F50E38" w:rsidRPr="00577B70" w:rsidRDefault="00F50E38" w:rsidP="00C0142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F50E38" w:rsidRPr="00577B70" w:rsidRDefault="00C01428" w:rsidP="00C0142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Учимся задавать вопросы. Игра «</w:t>
            </w:r>
            <w:proofErr w:type="spellStart"/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Вопрошайка</w:t>
            </w:r>
            <w:proofErr w:type="spellEnd"/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». 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6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F50E38" w:rsidRPr="00577B70" w:rsidRDefault="00C01428" w:rsidP="00C01428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Групповой проект «Золотая волшебница Осень». С</w:t>
            </w:r>
            <w:r w:rsidR="00F50E38"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оставлени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е</w:t>
            </w:r>
            <w:r w:rsidR="00F50E38"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гербария осенних листьев, по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</w:t>
            </w:r>
            <w:r w:rsidR="00F50E38"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бор и сочинение стихов, загадок об осени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.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ч</w:t>
            </w:r>
          </w:p>
        </w:tc>
      </w:tr>
      <w:tr w:rsidR="00F50E38" w:rsidRPr="00904C11" w:rsidTr="00C01428">
        <w:trPr>
          <w:trHeight w:val="527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F50E38" w:rsidRPr="00577B70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Книги – помощники исследований. Экскурсия в библиотеку.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F50E38" w:rsidRPr="00904C11" w:rsidTr="00C01428">
        <w:trPr>
          <w:trHeight w:val="143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F50E38" w:rsidRPr="00577B70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«Мой дом. Мой двор» (инд. проекты, составление плана местности, макетов, рассказов по теме)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34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Светофор мысли: включаем воображение!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277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F50E38" w:rsidRPr="00904C11" w:rsidRDefault="00C01428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«Хочу всё знать!» </w:t>
            </w:r>
            <w:r w:rsidR="00904C11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904C1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чимся определять тему исследования, проекта.  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70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F50E38" w:rsidRPr="00577B70" w:rsidRDefault="00F50E38" w:rsidP="00C01428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proofErr w:type="gramStart"/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«</w:t>
            </w:r>
            <w:r w:rsidR="00C01428"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Книжка – малышка» (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инд</w:t>
            </w:r>
            <w:r w:rsidR="00C01428"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ивидуальный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проект,</w:t>
            </w: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рисунки, загадки, ребусы, стихи с любимым числом).</w:t>
            </w:r>
            <w:proofErr w:type="gramEnd"/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70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Светофор мысли: пространственные представления.</w:t>
            </w:r>
          </w:p>
        </w:tc>
        <w:tc>
          <w:tcPr>
            <w:tcW w:w="1950" w:type="dxa"/>
          </w:tcPr>
          <w:p w:rsidR="00F50E38" w:rsidRPr="00904C11" w:rsidRDefault="00F50E3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97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F50E38" w:rsidRPr="00904C11" w:rsidRDefault="00F50E38" w:rsidP="00904C11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«Мы научные</w:t>
            </w:r>
            <w:r w:rsidR="00904C11"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тропинки одолеем без запинки!»</w:t>
            </w:r>
            <w:r w:rsidR="00C01428"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</w:t>
            </w: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оставление плана исследования</w:t>
            </w:r>
            <w:r w:rsidR="00C01428"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.</w:t>
            </w:r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25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F50E38" w:rsidRPr="00577B70" w:rsidRDefault="00C01428" w:rsidP="00C01428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"Звериная" зарядка. Групповой проект, игра.</w:t>
            </w:r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34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Светофор мысли: учимся наблюдать!</w:t>
            </w:r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07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87" w:type="dxa"/>
          </w:tcPr>
          <w:p w:rsidR="00F50E38" w:rsidRPr="00904C11" w:rsidRDefault="00C01428" w:rsidP="00904C11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Игра «Я – следопыт!» Как можно изучать окружающий нас мир</w:t>
            </w:r>
            <w:r w:rsid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?</w:t>
            </w:r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89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87" w:type="dxa"/>
          </w:tcPr>
          <w:p w:rsidR="00F50E38" w:rsidRPr="00577B70" w:rsidRDefault="00C01428" w:rsidP="00C0142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«Волшебные правила здоровья» разработка плакатов, разучивание </w:t>
            </w:r>
            <w:proofErr w:type="spellStart"/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физминуток</w:t>
            </w:r>
            <w:proofErr w:type="spellEnd"/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170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087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Секрет порядка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71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87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Любопытные опыты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116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087" w:type="dxa"/>
          </w:tcPr>
          <w:p w:rsidR="00C01428" w:rsidRPr="00577B70" w:rsidRDefault="00C01428" w:rsidP="00C01428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Симметрия в нашей жизни: коллекция симметричных предметов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116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87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Учимся сравнивать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170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87" w:type="dxa"/>
          </w:tcPr>
          <w:p w:rsidR="00C01428" w:rsidRPr="00577B70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«Нескучная школа» Учимся работать в группе.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C01428">
        <w:trPr>
          <w:trHeight w:val="116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87" w:type="dxa"/>
          </w:tcPr>
          <w:p w:rsidR="00C01428" w:rsidRPr="00904C11" w:rsidRDefault="00C01428" w:rsidP="00C01428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Групповой проект «Снежинка» 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F50E38" w:rsidRPr="00904C11" w:rsidTr="00C01428">
        <w:trPr>
          <w:trHeight w:val="197"/>
        </w:trPr>
        <w:tc>
          <w:tcPr>
            <w:tcW w:w="534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7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Я – </w:t>
            </w:r>
            <w:proofErr w:type="gramStart"/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изобретатель</w:t>
            </w:r>
            <w:proofErr w:type="gramEnd"/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F50E3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 ч</w:t>
            </w:r>
          </w:p>
        </w:tc>
      </w:tr>
      <w:tr w:rsidR="00C01428" w:rsidRPr="00904C11" w:rsidTr="00904C11">
        <w:trPr>
          <w:trHeight w:val="798"/>
        </w:trPr>
        <w:tc>
          <w:tcPr>
            <w:tcW w:w="534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087" w:type="dxa"/>
          </w:tcPr>
          <w:p w:rsidR="00C01428" w:rsidRPr="00577B70" w:rsidRDefault="00C01428" w:rsidP="00C0142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«Сколько весит школьный рюкзак»</w:t>
            </w:r>
          </w:p>
          <w:p w:rsidR="00C01428" w:rsidRPr="00577B70" w:rsidRDefault="00C01428" w:rsidP="00C01428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Индивиду</w:t>
            </w: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альные </w:t>
            </w: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или групповые проекты</w:t>
            </w:r>
          </w:p>
        </w:tc>
        <w:tc>
          <w:tcPr>
            <w:tcW w:w="1950" w:type="dxa"/>
          </w:tcPr>
          <w:p w:rsidR="00C01428" w:rsidRPr="00904C11" w:rsidRDefault="00C01428" w:rsidP="007E635D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ч</w:t>
            </w:r>
          </w:p>
        </w:tc>
      </w:tr>
      <w:tr w:rsidR="00904C11" w:rsidRPr="00904C11" w:rsidTr="00904C11">
        <w:trPr>
          <w:trHeight w:val="390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7087" w:type="dxa"/>
          </w:tcPr>
          <w:p w:rsidR="00904C11" w:rsidRPr="00577B70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Логическая игра «Молодцы и хитрецы»</w:t>
            </w:r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904C11" w:rsidRPr="00904C11" w:rsidTr="00904C11">
        <w:trPr>
          <w:trHeight w:val="435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087" w:type="dxa"/>
          </w:tcPr>
          <w:p w:rsidR="00904C11" w:rsidRPr="00904C11" w:rsidRDefault="00904C11" w:rsidP="00904C11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Тре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н</w:t>
            </w: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</w:t>
            </w: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уем наблюдательность и внимание  «Миллион изменений»</w:t>
            </w:r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904C11" w:rsidRPr="00904C11" w:rsidTr="00904C11">
        <w:trPr>
          <w:trHeight w:val="360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087" w:type="dxa"/>
          </w:tcPr>
          <w:p w:rsidR="00904C11" w:rsidRPr="00904C11" w:rsidRDefault="00904C11" w:rsidP="00904C1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Психологическая игротека «Самый – самый</w:t>
            </w:r>
            <w:proofErr w:type="gramStart"/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!»</w:t>
            </w:r>
            <w:proofErr w:type="gramEnd"/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904C11" w:rsidRPr="00904C11" w:rsidTr="00904C11">
        <w:trPr>
          <w:trHeight w:val="540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7087" w:type="dxa"/>
          </w:tcPr>
          <w:p w:rsidR="00904C11" w:rsidRPr="00577B70" w:rsidRDefault="00904C11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Речевой тренинг «Искусство выдумывания историй».</w:t>
            </w:r>
          </w:p>
          <w:p w:rsidR="00904C11" w:rsidRPr="00577B70" w:rsidRDefault="00904C11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904C11" w:rsidRPr="00904C11" w:rsidTr="00904C11">
        <w:trPr>
          <w:trHeight w:val="360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087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Что такое эксперимент?</w:t>
            </w:r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  <w:tr w:rsidR="00904C11" w:rsidRPr="00904C11" w:rsidTr="00904C11">
        <w:trPr>
          <w:trHeight w:val="210"/>
        </w:trPr>
        <w:tc>
          <w:tcPr>
            <w:tcW w:w="534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87" w:type="dxa"/>
          </w:tcPr>
          <w:p w:rsidR="00904C11" w:rsidRPr="00577B70" w:rsidRDefault="00904C11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Практикум проведения опытов и экспериментов</w:t>
            </w:r>
          </w:p>
          <w:p w:rsidR="00904C11" w:rsidRPr="00577B70" w:rsidRDefault="00904C11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77B70">
              <w:rPr>
                <w:rFonts w:ascii="Times New Roman" w:hAnsi="Times New Roman" w:cs="Times New Roman"/>
                <w:color w:val="000000" w:themeColor="text1"/>
                <w:lang w:val="ru-RU"/>
              </w:rPr>
              <w:t>«Секреты знакомых предметов»</w:t>
            </w:r>
          </w:p>
          <w:p w:rsidR="00904C11" w:rsidRPr="00577B70" w:rsidRDefault="00904C11" w:rsidP="00904C1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50" w:type="dxa"/>
          </w:tcPr>
          <w:p w:rsidR="00904C11" w:rsidRPr="00904C11" w:rsidRDefault="00904C11" w:rsidP="007E635D">
            <w:pPr>
              <w:pStyle w:val="a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04C1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1ч</w:t>
            </w:r>
          </w:p>
        </w:tc>
      </w:tr>
    </w:tbl>
    <w:p w:rsidR="007E635D" w:rsidRPr="007E635D" w:rsidRDefault="007E635D" w:rsidP="007E635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7E635D" w:rsidRPr="007E635D" w:rsidSect="00FF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97" w:rsidRPr="00C01428" w:rsidRDefault="00F06A97" w:rsidP="00C01428">
      <w:pPr>
        <w:spacing w:after="0" w:line="240" w:lineRule="auto"/>
        <w:rPr>
          <w:color w:val="333333"/>
          <w:sz w:val="28"/>
          <w:szCs w:val="28"/>
          <w:shd w:val="clear" w:color="auto" w:fill="E6E6E6"/>
        </w:rPr>
      </w:pPr>
      <w:r>
        <w:separator/>
      </w:r>
    </w:p>
  </w:endnote>
  <w:endnote w:type="continuationSeparator" w:id="1">
    <w:p w:rsidR="00F06A97" w:rsidRPr="00C01428" w:rsidRDefault="00F06A97" w:rsidP="00C01428">
      <w:pPr>
        <w:spacing w:after="0" w:line="240" w:lineRule="auto"/>
        <w:rPr>
          <w:color w:val="333333"/>
          <w:sz w:val="28"/>
          <w:szCs w:val="28"/>
          <w:shd w:val="clear" w:color="auto" w:fill="E6E6E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97" w:rsidRPr="00C01428" w:rsidRDefault="00F06A97" w:rsidP="00C01428">
      <w:pPr>
        <w:spacing w:after="0" w:line="240" w:lineRule="auto"/>
        <w:rPr>
          <w:color w:val="333333"/>
          <w:sz w:val="28"/>
          <w:szCs w:val="28"/>
          <w:shd w:val="clear" w:color="auto" w:fill="E6E6E6"/>
        </w:rPr>
      </w:pPr>
      <w:r>
        <w:separator/>
      </w:r>
    </w:p>
  </w:footnote>
  <w:footnote w:type="continuationSeparator" w:id="1">
    <w:p w:rsidR="00F06A97" w:rsidRPr="00C01428" w:rsidRDefault="00F06A97" w:rsidP="00C01428">
      <w:pPr>
        <w:spacing w:after="0" w:line="240" w:lineRule="auto"/>
        <w:rPr>
          <w:color w:val="333333"/>
          <w:sz w:val="28"/>
          <w:szCs w:val="28"/>
          <w:shd w:val="clear" w:color="auto" w:fill="E6E6E6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88E"/>
    <w:multiLevelType w:val="multilevel"/>
    <w:tmpl w:val="6DB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56C6"/>
    <w:multiLevelType w:val="multilevel"/>
    <w:tmpl w:val="71181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D7121"/>
    <w:multiLevelType w:val="multilevel"/>
    <w:tmpl w:val="A58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19A1"/>
    <w:multiLevelType w:val="multilevel"/>
    <w:tmpl w:val="93E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F1021"/>
    <w:multiLevelType w:val="multilevel"/>
    <w:tmpl w:val="D5B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D4FAE"/>
    <w:multiLevelType w:val="multilevel"/>
    <w:tmpl w:val="30E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1640C"/>
    <w:multiLevelType w:val="multilevel"/>
    <w:tmpl w:val="E7E01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E7FC7"/>
    <w:multiLevelType w:val="multilevel"/>
    <w:tmpl w:val="8F621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A376C"/>
    <w:multiLevelType w:val="multilevel"/>
    <w:tmpl w:val="DC100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744A7"/>
    <w:multiLevelType w:val="multilevel"/>
    <w:tmpl w:val="1B10B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038E7"/>
    <w:multiLevelType w:val="multilevel"/>
    <w:tmpl w:val="77A2F6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26DEB"/>
    <w:multiLevelType w:val="multilevel"/>
    <w:tmpl w:val="21EA7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33591"/>
    <w:multiLevelType w:val="multilevel"/>
    <w:tmpl w:val="72B2A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35D"/>
    <w:rsid w:val="00230568"/>
    <w:rsid w:val="002331DD"/>
    <w:rsid w:val="003765A3"/>
    <w:rsid w:val="003E7B08"/>
    <w:rsid w:val="00457ABC"/>
    <w:rsid w:val="00577B70"/>
    <w:rsid w:val="005E4E1C"/>
    <w:rsid w:val="007E635D"/>
    <w:rsid w:val="00904C11"/>
    <w:rsid w:val="00C01428"/>
    <w:rsid w:val="00CB6F3A"/>
    <w:rsid w:val="00E66F45"/>
    <w:rsid w:val="00EA4891"/>
    <w:rsid w:val="00F06A97"/>
    <w:rsid w:val="00F50E38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11"/>
  </w:style>
  <w:style w:type="paragraph" w:styleId="1">
    <w:name w:val="heading 1"/>
    <w:basedOn w:val="a"/>
    <w:next w:val="a"/>
    <w:link w:val="10"/>
    <w:uiPriority w:val="9"/>
    <w:qFormat/>
    <w:rsid w:val="0090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04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04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04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04C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04C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04C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04C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4C11"/>
    <w:rPr>
      <w:b/>
      <w:bCs/>
    </w:rPr>
  </w:style>
  <w:style w:type="character" w:styleId="a4">
    <w:name w:val="Emphasis"/>
    <w:basedOn w:val="a0"/>
    <w:uiPriority w:val="20"/>
    <w:qFormat/>
    <w:rsid w:val="00904C11"/>
    <w:rPr>
      <w:i/>
      <w:iCs/>
    </w:rPr>
  </w:style>
  <w:style w:type="paragraph" w:styleId="a5">
    <w:name w:val="List Paragraph"/>
    <w:basedOn w:val="a"/>
    <w:uiPriority w:val="34"/>
    <w:qFormat/>
    <w:rsid w:val="00904C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635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7E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014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428"/>
    <w:rPr>
      <w:color w:val="333333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C014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428"/>
    <w:rPr>
      <w:color w:val="333333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4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4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4C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4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4C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04C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04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904C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904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04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904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04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904C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04C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4C11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904C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04C11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904C11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04C11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904C11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904C11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904C11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904C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Смирнова</dc:creator>
  <cp:keywords/>
  <dc:description/>
  <cp:lastModifiedBy>Школа</cp:lastModifiedBy>
  <cp:revision>4</cp:revision>
  <dcterms:created xsi:type="dcterms:W3CDTF">2018-10-14T09:47:00Z</dcterms:created>
  <dcterms:modified xsi:type="dcterms:W3CDTF">2018-10-16T04:49:00Z</dcterms:modified>
</cp:coreProperties>
</file>